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黑体_GBK" w:hAnsi="Times New Roman" w:eastAsia="方正黑体_GBK"/>
          <w:bCs/>
          <w:sz w:val="32"/>
          <w:szCs w:val="32"/>
        </w:rPr>
      </w:pPr>
      <w:r>
        <w:rPr>
          <w:rFonts w:hint="eastAsia" w:ascii="方正黑体_GBK" w:hAnsi="Times New Roman" w:eastAsia="方正黑体_GBK"/>
          <w:bCs/>
          <w:sz w:val="32"/>
          <w:szCs w:val="32"/>
        </w:rPr>
        <w:t>附件1</w:t>
      </w:r>
    </w:p>
    <w:p>
      <w:pPr>
        <w:spacing w:line="360" w:lineRule="auto"/>
        <w:rPr>
          <w:rFonts w:ascii="Times New Roman" w:hAnsi="Times New Roman"/>
          <w:bCs/>
          <w:sz w:val="32"/>
          <w:szCs w:val="21"/>
        </w:rPr>
      </w:pPr>
    </w:p>
    <w:p>
      <w:pPr>
        <w:spacing w:line="360" w:lineRule="auto"/>
        <w:rPr>
          <w:rFonts w:ascii="Times New Roman" w:hAnsi="Times New Roman"/>
          <w:bCs/>
          <w:sz w:val="32"/>
          <w:szCs w:val="21"/>
        </w:rPr>
      </w:pPr>
    </w:p>
    <w:p>
      <w:pPr>
        <w:spacing w:line="360" w:lineRule="auto"/>
        <w:rPr>
          <w:rFonts w:ascii="Times New Roman" w:hAnsi="Times New Roman"/>
          <w:bCs/>
          <w:sz w:val="32"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黑体"/>
          <w:sz w:val="32"/>
          <w:szCs w:val="36"/>
        </w:rPr>
      </w:pPr>
      <w:r>
        <w:rPr>
          <w:rFonts w:hint="eastAsia" w:ascii="Times New Roman" w:hAnsi="Times New Roman" w:eastAsia="黑体"/>
          <w:sz w:val="32"/>
          <w:szCs w:val="36"/>
        </w:rPr>
        <w:t>国家市场监管重点实验室</w:t>
      </w:r>
    </w:p>
    <w:p>
      <w:pPr>
        <w:spacing w:line="360" w:lineRule="auto"/>
        <w:jc w:val="center"/>
        <w:rPr>
          <w:rFonts w:ascii="Times New Roman" w:hAnsi="Times New Roman" w:eastAsia="黑体"/>
          <w:sz w:val="32"/>
          <w:szCs w:val="36"/>
        </w:rPr>
      </w:pPr>
      <w:r>
        <w:rPr>
          <w:rFonts w:hint="eastAsia" w:ascii="Times New Roman" w:hAnsi="Times New Roman" w:eastAsia="黑体"/>
          <w:sz w:val="32"/>
          <w:szCs w:val="36"/>
        </w:rPr>
        <w:t>（动物源性食品中重点化学危害物检测技术）</w:t>
      </w:r>
    </w:p>
    <w:p>
      <w:pPr>
        <w:spacing w:line="360" w:lineRule="auto"/>
        <w:jc w:val="center"/>
        <w:rPr>
          <w:rFonts w:ascii="Times New Roman" w:hAnsi="Times New Roman" w:eastAsia="黑体" w:cs="仿宋_GB2312"/>
          <w:sz w:val="32"/>
          <w:szCs w:val="72"/>
        </w:rPr>
      </w:pPr>
      <w:r>
        <w:rPr>
          <w:rFonts w:hint="eastAsia" w:ascii="Times New Roman" w:hAnsi="Times New Roman" w:eastAsia="黑体" w:cs="仿宋_GB2312"/>
          <w:sz w:val="32"/>
          <w:szCs w:val="72"/>
        </w:rPr>
        <w:t>开放课题</w:t>
      </w:r>
    </w:p>
    <w:p>
      <w:pPr>
        <w:spacing w:line="360" w:lineRule="auto"/>
        <w:jc w:val="center"/>
        <w:rPr>
          <w:rFonts w:ascii="Times New Roman" w:hAnsi="Times New Roman" w:eastAsia="黑体"/>
          <w:sz w:val="32"/>
          <w:szCs w:val="72"/>
        </w:rPr>
      </w:pPr>
      <w:r>
        <w:rPr>
          <w:rFonts w:hint="eastAsia" w:ascii="Times New Roman" w:hAnsi="Times New Roman" w:eastAsia="黑体"/>
          <w:sz w:val="32"/>
          <w:szCs w:val="72"/>
        </w:rPr>
        <w:t>申 请 书</w:t>
      </w:r>
    </w:p>
    <w:p>
      <w:pPr>
        <w:spacing w:line="360" w:lineRule="auto"/>
        <w:rPr>
          <w:rFonts w:ascii="Times New Roman" w:hAnsi="Times New Roman" w:eastAsia="宋体"/>
          <w:sz w:val="32"/>
          <w:szCs w:val="24"/>
        </w:rPr>
      </w:pPr>
    </w:p>
    <w:p>
      <w:pPr>
        <w:spacing w:line="360" w:lineRule="auto"/>
        <w:rPr>
          <w:rFonts w:ascii="Times New Roman" w:hAnsi="Times New Roman"/>
          <w:sz w:val="32"/>
        </w:rPr>
      </w:pPr>
    </w:p>
    <w:p>
      <w:pPr>
        <w:spacing w:line="360" w:lineRule="auto"/>
        <w:rPr>
          <w:rFonts w:ascii="Times New Roman" w:hAnsi="Times New Roman"/>
          <w:sz w:val="32"/>
        </w:rPr>
      </w:pPr>
    </w:p>
    <w:p>
      <w:pPr>
        <w:spacing w:line="360" w:lineRule="auto"/>
        <w:rPr>
          <w:rFonts w:ascii="Times New Roman" w:hAnsi="Times New Roman" w:eastAsia="仿宋_GB2312"/>
          <w:sz w:val="32"/>
          <w:szCs w:val="32"/>
          <w:u w:val="single"/>
        </w:rPr>
      </w:pPr>
    </w:p>
    <w:tbl>
      <w:tblPr>
        <w:tblStyle w:val="4"/>
        <w:tblW w:w="89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63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6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bookmarkStart w:id="0" w:name="prjname" w:colFirst="1" w:colLast="1"/>
            <w:r>
              <w:rPr>
                <w:rFonts w:hint="eastAsia" w:ascii="Times New Roman" w:hAnsi="Times New Roman"/>
                <w:sz w:val="32"/>
                <w:szCs w:val="32"/>
              </w:rPr>
              <w:t>课 题 名 称：</w:t>
            </w:r>
          </w:p>
        </w:tc>
        <w:tc>
          <w:tcPr>
            <w:tcW w:w="6314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/>
                <w:sz w:val="32"/>
                <w:szCs w:val="32"/>
                <w:u w:val="single"/>
              </w:rPr>
              <w:t xml:space="preserve">                                                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6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实 施 周 期：</w:t>
            </w:r>
          </w:p>
        </w:tc>
        <w:tc>
          <w:tcPr>
            <w:tcW w:w="6314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/>
                <w:sz w:val="32"/>
                <w:szCs w:val="32"/>
                <w:u w:val="single"/>
              </w:rPr>
              <w:t xml:space="preserve">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6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课题 负责人：</w:t>
            </w:r>
          </w:p>
        </w:tc>
        <w:tc>
          <w:tcPr>
            <w:tcW w:w="6314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/>
                <w:sz w:val="32"/>
                <w:szCs w:val="32"/>
                <w:u w:val="single"/>
              </w:rPr>
              <w:t xml:space="preserve">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6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32"/>
                <w:szCs w:val="32"/>
              </w:rPr>
              <w:t>申 报 单 位：</w:t>
            </w:r>
          </w:p>
        </w:tc>
        <w:tc>
          <w:tcPr>
            <w:tcW w:w="6314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/>
                <w:sz w:val="32"/>
                <w:szCs w:val="32"/>
                <w:u w:val="single"/>
              </w:rPr>
              <w:t xml:space="preserve">                               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6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32"/>
                <w:szCs w:val="32"/>
              </w:rPr>
            </w:pPr>
            <w:bookmarkStart w:id="1" w:name="crttime" w:colFirst="1" w:colLast="1"/>
            <w:r>
              <w:rPr>
                <w:rFonts w:hint="eastAsia" w:ascii="Times New Roman" w:hAnsi="Times New Roman"/>
                <w:sz w:val="32"/>
                <w:szCs w:val="32"/>
              </w:rPr>
              <w:t>填 报 日 期：</w:t>
            </w:r>
          </w:p>
        </w:tc>
        <w:tc>
          <w:tcPr>
            <w:tcW w:w="6314" w:type="dxa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/>
                <w:sz w:val="32"/>
                <w:szCs w:val="32"/>
                <w:u w:val="single"/>
              </w:rPr>
              <w:t xml:space="preserve">                                                </w:t>
            </w:r>
          </w:p>
        </w:tc>
      </w:tr>
      <w:bookmarkEnd w:id="1"/>
    </w:tbl>
    <w:p>
      <w:pPr>
        <w:spacing w:line="360" w:lineRule="auto"/>
        <w:jc w:val="center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>
      <w:pPr>
        <w:tabs>
          <w:tab w:val="left" w:pos="3345"/>
        </w:tabs>
        <w:spacing w:line="360" w:lineRule="auto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</w:t>
      </w:r>
      <w:r>
        <w:rPr>
          <w:rFonts w:ascii="Times New Roman" w:hAnsi="Times New Roman" w:eastAsia="仿宋_GB2312"/>
          <w:sz w:val="32"/>
          <w:szCs w:val="32"/>
        </w:rPr>
        <w:t>O</w:t>
      </w:r>
      <w:r>
        <w:rPr>
          <w:rFonts w:hint="eastAsia" w:ascii="Times New Roman" w:hAnsi="Times New Roman" w:eastAsia="仿宋_GB2312"/>
          <w:sz w:val="32"/>
          <w:szCs w:val="32"/>
        </w:rPr>
        <w:t>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/>
          <w:sz w:val="32"/>
          <w:szCs w:val="32"/>
        </w:rPr>
        <w:t>年制</w:t>
      </w:r>
      <w:bookmarkStart w:id="19" w:name="_GoBack"/>
      <w:bookmarkEnd w:id="19"/>
    </w:p>
    <w:p>
      <w:pPr>
        <w:spacing w:line="360" w:lineRule="auto"/>
        <w:jc w:val="center"/>
        <w:rPr>
          <w:rFonts w:ascii="Times New Roman" w:hAnsi="Times New Roman"/>
          <w:sz w:val="32"/>
          <w:szCs w:val="30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spacing w:line="360" w:lineRule="auto"/>
        <w:jc w:val="center"/>
        <w:rPr>
          <w:rFonts w:ascii="Times New Roman" w:hAnsi="Times New Roman" w:eastAsia="黑体"/>
          <w:sz w:val="32"/>
        </w:rPr>
      </w:pPr>
    </w:p>
    <w:p>
      <w:pPr>
        <w:spacing w:line="360" w:lineRule="auto"/>
        <w:jc w:val="center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填报说明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0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宋体"/>
          <w:sz w:val="32"/>
          <w:szCs w:val="30"/>
        </w:rPr>
      </w:pPr>
      <w:r>
        <w:rPr>
          <w:rFonts w:hint="eastAsia" w:ascii="Times New Roman" w:hAnsi="Times New Roman"/>
          <w:sz w:val="32"/>
          <w:szCs w:val="30"/>
        </w:rPr>
        <w:t>一、申请书的内容将作为项目评审、以及签订任务书的重要依据，申请书的各项填报内容须实事求是、准确完整、层次清晰。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  <w:szCs w:val="30"/>
        </w:rPr>
      </w:pPr>
      <w:r>
        <w:rPr>
          <w:rFonts w:hint="eastAsia" w:ascii="Times New Roman" w:hAnsi="Times New Roman"/>
          <w:sz w:val="32"/>
          <w:szCs w:val="30"/>
        </w:rPr>
        <w:t>二、申请书名称应清晰、准确反映研究内容，不宜宽泛。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  <w:szCs w:val="30"/>
        </w:rPr>
      </w:pPr>
      <w:r>
        <w:rPr>
          <w:rFonts w:hint="eastAsia" w:ascii="Times New Roman" w:hAnsi="Times New Roman"/>
          <w:sz w:val="32"/>
          <w:szCs w:val="30"/>
        </w:rPr>
        <w:t>三、申请书中标题统一用黑体四号字，正文部分统一用宋体小四号字填写。正文（包括标题）行距为1.5倍。凡不填写的内容，请用“无”表示。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  <w:szCs w:val="30"/>
        </w:rPr>
      </w:pPr>
      <w:r>
        <w:rPr>
          <w:rFonts w:hint="eastAsia" w:ascii="Times New Roman" w:hAnsi="Times New Roman"/>
          <w:sz w:val="32"/>
          <w:szCs w:val="30"/>
        </w:rPr>
        <w:t>四、外来语要同时用原文和中文表达，第一次出现的缩略词，须注明全称。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  <w:szCs w:val="30"/>
        </w:rPr>
      </w:pPr>
      <w:r>
        <w:rPr>
          <w:rFonts w:hint="eastAsia" w:ascii="Times New Roman" w:hAnsi="Times New Roman"/>
          <w:sz w:val="32"/>
          <w:szCs w:val="30"/>
        </w:rPr>
        <w:t>五、完成填写后，用A4纸打印、装订。一式</w:t>
      </w:r>
      <w:r>
        <w:rPr>
          <w:rFonts w:ascii="Times New Roman" w:hAnsi="Times New Roman"/>
          <w:sz w:val="32"/>
          <w:szCs w:val="30"/>
        </w:rPr>
        <w:t>3</w:t>
      </w:r>
      <w:r>
        <w:rPr>
          <w:rFonts w:hint="eastAsia" w:ascii="Times New Roman" w:hAnsi="Times New Roman"/>
          <w:sz w:val="32"/>
          <w:szCs w:val="30"/>
        </w:rPr>
        <w:t>份，其中重点实验室综合管理办公室留存1份，课题负责人</w:t>
      </w:r>
      <w:r>
        <w:rPr>
          <w:rFonts w:ascii="Times New Roman" w:hAnsi="Times New Roman"/>
          <w:sz w:val="32"/>
          <w:szCs w:val="30"/>
        </w:rPr>
        <w:t>2</w:t>
      </w:r>
      <w:r>
        <w:rPr>
          <w:rFonts w:hint="eastAsia" w:ascii="Times New Roman" w:hAnsi="Times New Roman"/>
          <w:sz w:val="32"/>
          <w:szCs w:val="30"/>
        </w:rPr>
        <w:t>份。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  <w:szCs w:val="30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sz w:val="32"/>
          <w:szCs w:val="28"/>
        </w:rPr>
      </w:pPr>
      <w:r>
        <w:rPr>
          <w:rFonts w:ascii="Times New Roman" w:hAnsi="Times New Roman"/>
          <w:sz w:val="32"/>
        </w:rPr>
        <w:br w:type="page"/>
      </w:r>
      <w:r>
        <w:rPr>
          <w:rFonts w:hint="eastAsia" w:ascii="Times New Roman" w:hAnsi="Times New Roman" w:eastAsia="黑体"/>
          <w:sz w:val="32"/>
          <w:szCs w:val="28"/>
        </w:rPr>
        <w:t xml:space="preserve">课题基本信息表  </w:t>
      </w:r>
    </w:p>
    <w:tbl>
      <w:tblPr>
        <w:tblStyle w:val="4"/>
        <w:tblW w:w="10074" w:type="dxa"/>
        <w:tblInd w:w="-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705"/>
        <w:gridCol w:w="428"/>
        <w:gridCol w:w="143"/>
        <w:gridCol w:w="282"/>
        <w:gridCol w:w="150"/>
        <w:gridCol w:w="563"/>
        <w:gridCol w:w="60"/>
        <w:gridCol w:w="1067"/>
        <w:gridCol w:w="427"/>
        <w:gridCol w:w="148"/>
        <w:gridCol w:w="420"/>
        <w:gridCol w:w="852"/>
        <w:gridCol w:w="424"/>
        <w:gridCol w:w="710"/>
        <w:gridCol w:w="291"/>
        <w:gridCol w:w="135"/>
        <w:gridCol w:w="281"/>
        <w:gridCol w:w="571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课题名称</w:t>
            </w:r>
          </w:p>
        </w:tc>
        <w:tc>
          <w:tcPr>
            <w:tcW w:w="866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rPr>
                <w:rFonts w:ascii="宋体" w:hAnsi="宋体" w:eastAsia="宋体"/>
                <w:sz w:val="28"/>
                <w:szCs w:val="28"/>
              </w:rPr>
            </w:pPr>
            <w:bookmarkStart w:id="2" w:name="prjcode"/>
            <w:bookmarkEnd w:id="2"/>
            <w:bookmarkStart w:id="3" w:name="prjyear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经费预算</w:t>
            </w:r>
          </w:p>
        </w:tc>
        <w:tc>
          <w:tcPr>
            <w:tcW w:w="866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right="28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起止时间</w:t>
            </w:r>
          </w:p>
        </w:tc>
        <w:tc>
          <w:tcPr>
            <w:tcW w:w="866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right="28" w:firstLine="560" w:firstLineChars="200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年  月  日-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right="28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相关研究方向</w:t>
            </w:r>
          </w:p>
        </w:tc>
        <w:tc>
          <w:tcPr>
            <w:tcW w:w="866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right="28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[ ]重点化学危害物非靶向筛查技术研究</w:t>
            </w:r>
          </w:p>
          <w:p>
            <w:pPr>
              <w:snapToGrid w:val="0"/>
              <w:spacing w:line="360" w:lineRule="auto"/>
              <w:ind w:right="28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[ ]重点化学危害物标志物检测技术研究</w:t>
            </w:r>
          </w:p>
          <w:p>
            <w:pPr>
              <w:snapToGrid w:val="0"/>
              <w:spacing w:line="360" w:lineRule="auto"/>
              <w:ind w:right="28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[ ]重点化学危害物快速检测技术研究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  <w:r>
              <w:rPr>
                <w:rFonts w:hint="eastAsia" w:ascii="宋体" w:hAnsi="宋体" w:eastAsia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sz w:val="28"/>
                <w:szCs w:val="28"/>
              </w:rPr>
              <w:t>负责人</w:t>
            </w: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姓 名</w:t>
            </w:r>
          </w:p>
        </w:tc>
        <w:tc>
          <w:tcPr>
            <w:tcW w:w="39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bookmarkStart w:id="4" w:name="empnm_t"/>
            <w:bookmarkEnd w:id="4"/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 w:firstLine="2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性 别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 w:firstLine="2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[</w:t>
            </w:r>
            <w:bookmarkStart w:id="5" w:name="gender_male"/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</w:t>
            </w:r>
            <w:bookmarkEnd w:id="5"/>
            <w:r>
              <w:rPr>
                <w:rFonts w:hint="eastAsia" w:ascii="宋体" w:hAnsi="宋体" w:eastAsia="宋体" w:cs="仿宋_GB2312"/>
                <w:sz w:val="28"/>
                <w:szCs w:val="28"/>
              </w:rPr>
              <w:t>]男 [ ]女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学 位</w:t>
            </w:r>
          </w:p>
        </w:tc>
        <w:tc>
          <w:tcPr>
            <w:tcW w:w="39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[</w:t>
            </w:r>
            <w:bookmarkStart w:id="6" w:name="degree_dr"/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</w:t>
            </w:r>
            <w:bookmarkEnd w:id="6"/>
            <w:r>
              <w:rPr>
                <w:rFonts w:hint="eastAsia" w:ascii="宋体" w:hAnsi="宋体" w:eastAsia="宋体" w:cs="仿宋_GB2312"/>
                <w:sz w:val="28"/>
                <w:szCs w:val="28"/>
              </w:rPr>
              <w:t>]博士[ ]硕士[</w:t>
            </w:r>
            <w:bookmarkStart w:id="7" w:name="degree_bachelor"/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</w:t>
            </w:r>
            <w:bookmarkEnd w:id="7"/>
            <w:r>
              <w:rPr>
                <w:rFonts w:hint="eastAsia" w:ascii="宋体" w:hAnsi="宋体" w:eastAsia="宋体" w:cs="仿宋_GB2312"/>
                <w:sz w:val="28"/>
                <w:szCs w:val="28"/>
              </w:rPr>
              <w:t>]学士[</w:t>
            </w:r>
            <w:bookmarkStart w:id="8" w:name="degree_other"/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</w:t>
            </w:r>
            <w:bookmarkEnd w:id="8"/>
            <w:r>
              <w:rPr>
                <w:rFonts w:hint="eastAsia" w:ascii="宋体" w:hAnsi="宋体" w:eastAsia="宋体" w:cs="仿宋_GB2312"/>
                <w:sz w:val="28"/>
                <w:szCs w:val="28"/>
              </w:rPr>
              <w:t>]其他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出生日期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rPr>
                <w:rFonts w:ascii="宋体" w:hAnsi="宋体" w:eastAsia="宋体" w:cs="仿宋_GB2312"/>
                <w:sz w:val="28"/>
                <w:szCs w:val="28"/>
              </w:rPr>
            </w:pPr>
            <w:bookmarkStart w:id="9" w:name="birthday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职 称</w:t>
            </w:r>
          </w:p>
        </w:tc>
        <w:tc>
          <w:tcPr>
            <w:tcW w:w="39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[</w:t>
            </w:r>
            <w:bookmarkStart w:id="10" w:name="technicallevel_gj"/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</w:t>
            </w:r>
            <w:bookmarkEnd w:id="10"/>
            <w:r>
              <w:rPr>
                <w:rFonts w:hint="eastAsia" w:ascii="宋体" w:hAnsi="宋体" w:eastAsia="宋体" w:cs="仿宋_GB2312"/>
                <w:sz w:val="28"/>
                <w:szCs w:val="28"/>
              </w:rPr>
              <w:t>]高级[</w:t>
            </w:r>
            <w:bookmarkStart w:id="11" w:name="technicallevel_zj"/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</w:t>
            </w:r>
            <w:bookmarkEnd w:id="11"/>
            <w:r>
              <w:rPr>
                <w:rFonts w:hint="eastAsia" w:ascii="宋体" w:hAnsi="宋体" w:eastAsia="宋体" w:cs="仿宋_GB2312"/>
                <w:sz w:val="28"/>
                <w:szCs w:val="28"/>
              </w:rPr>
              <w:t>]中级[</w:t>
            </w:r>
            <w:bookmarkStart w:id="12" w:name="technicallevel_cjr"/>
            <w:r>
              <w:rPr>
                <w:rFonts w:hint="eastAsia" w:ascii="宋体" w:hAnsi="宋体" w:eastAsia="宋体" w:cs="仿宋_GB2312"/>
                <w:sz w:val="28"/>
                <w:szCs w:val="28"/>
              </w:rPr>
              <w:t xml:space="preserve"> </w:t>
            </w:r>
            <w:bookmarkEnd w:id="12"/>
            <w:r>
              <w:rPr>
                <w:rFonts w:hint="eastAsia" w:ascii="宋体" w:hAnsi="宋体" w:eastAsia="宋体" w:cs="仿宋_GB2312"/>
                <w:sz w:val="28"/>
                <w:szCs w:val="28"/>
              </w:rPr>
              <w:t>]初级[ ]其他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专 业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rPr>
                <w:rFonts w:ascii="宋体" w:hAnsi="宋体" w:eastAsia="宋体" w:cs="仿宋_GB2312"/>
                <w:sz w:val="28"/>
                <w:szCs w:val="28"/>
              </w:rPr>
            </w:pPr>
            <w:bookmarkStart w:id="13" w:name="specialityname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身份证号</w:t>
            </w:r>
          </w:p>
        </w:tc>
        <w:tc>
          <w:tcPr>
            <w:tcW w:w="76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rPr>
                <w:rFonts w:ascii="宋体" w:hAnsi="宋体" w:eastAsia="宋体" w:cs="仿宋_GB2312"/>
                <w:sz w:val="28"/>
                <w:szCs w:val="28"/>
              </w:rPr>
            </w:pPr>
            <w:bookmarkStart w:id="14" w:name="idcardno"/>
            <w:bookmarkEnd w:id="14"/>
            <w:bookmarkStart w:id="15" w:name="idcardtypename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电话</w:t>
            </w:r>
          </w:p>
        </w:tc>
        <w:tc>
          <w:tcPr>
            <w:tcW w:w="2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bookmarkStart w:id="16" w:name="otel1"/>
            <w:bookmarkEnd w:id="16"/>
            <w:bookmarkStart w:id="17" w:name="mobileno"/>
            <w:bookmarkEnd w:id="17"/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E-mail</w:t>
            </w:r>
          </w:p>
        </w:tc>
        <w:tc>
          <w:tcPr>
            <w:tcW w:w="3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bookmarkStart w:id="18" w:name="oemail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</w:trPr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课题团队</w:t>
            </w:r>
          </w:p>
        </w:tc>
        <w:tc>
          <w:tcPr>
            <w:tcW w:w="227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人。其中：</w:t>
            </w:r>
          </w:p>
        </w:tc>
        <w:tc>
          <w:tcPr>
            <w:tcW w:w="70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高级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人，中级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人，初级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人，其他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</w:trPr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71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 w:cs="仿宋_GB2312"/>
                <w:sz w:val="28"/>
                <w:szCs w:val="28"/>
                <w:u w:val="single"/>
              </w:rPr>
            </w:pPr>
          </w:p>
        </w:tc>
        <w:tc>
          <w:tcPr>
            <w:tcW w:w="70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博士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人，硕士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人，学士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申报</w:t>
            </w:r>
          </w:p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</w:t>
            </w:r>
          </w:p>
        </w:tc>
        <w:tc>
          <w:tcPr>
            <w:tcW w:w="23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70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23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统一</w:t>
            </w:r>
            <w:r>
              <w:rPr>
                <w:rFonts w:ascii="宋体" w:hAnsi="宋体" w:eastAsia="宋体"/>
                <w:sz w:val="28"/>
                <w:szCs w:val="28"/>
              </w:rPr>
              <w:t>社会信用代码</w:t>
            </w:r>
          </w:p>
        </w:tc>
        <w:tc>
          <w:tcPr>
            <w:tcW w:w="70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联系电话</w:t>
            </w:r>
          </w:p>
        </w:tc>
        <w:tc>
          <w:tcPr>
            <w:tcW w:w="2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通讯地址</w:t>
            </w:r>
          </w:p>
        </w:tc>
        <w:tc>
          <w:tcPr>
            <w:tcW w:w="3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邮政编码</w:t>
            </w:r>
          </w:p>
        </w:tc>
        <w:tc>
          <w:tcPr>
            <w:tcW w:w="2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单位性质</w:t>
            </w:r>
          </w:p>
        </w:tc>
        <w:tc>
          <w:tcPr>
            <w:tcW w:w="809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[] 事业型研究单位   [] 大专院校  [] 其他事业单位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[] 社会团体         [] 企业      []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科研处负责人</w:t>
            </w:r>
          </w:p>
        </w:tc>
        <w:tc>
          <w:tcPr>
            <w:tcW w:w="2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2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联系电话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科研处联系人</w:t>
            </w:r>
          </w:p>
        </w:tc>
        <w:tc>
          <w:tcPr>
            <w:tcW w:w="2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2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手机号码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开户银行名称</w:t>
            </w:r>
          </w:p>
        </w:tc>
        <w:tc>
          <w:tcPr>
            <w:tcW w:w="2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2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银行账号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开户银行地址</w:t>
            </w:r>
          </w:p>
        </w:tc>
        <w:tc>
          <w:tcPr>
            <w:tcW w:w="809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8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研究内容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摘要</w:t>
            </w:r>
          </w:p>
        </w:tc>
        <w:tc>
          <w:tcPr>
            <w:tcW w:w="936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仿宋_GB2312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（限300字）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9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预期成果</w:t>
            </w:r>
          </w:p>
        </w:tc>
        <w:tc>
          <w:tcPr>
            <w:tcW w:w="936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left="210" w:leftChars="100" w:right="26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1.技术标准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项，其中国际标准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项，国家标准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项，行业标准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项，地方标准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项，企业标准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项，团体标准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项；标准样品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个；</w:t>
            </w:r>
          </w:p>
          <w:p>
            <w:pPr>
              <w:snapToGrid w:val="0"/>
              <w:spacing w:before="20" w:line="360" w:lineRule="auto"/>
              <w:ind w:left="210" w:leftChars="100" w:right="26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2.新产品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个，新方法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项，新装置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台/套；</w:t>
            </w:r>
          </w:p>
          <w:p>
            <w:pPr>
              <w:snapToGrid w:val="0"/>
              <w:spacing w:before="20" w:line="360" w:lineRule="auto"/>
              <w:ind w:left="210" w:leftChars="100" w:right="26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3.专利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项，其中发明专利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项，实用新型专利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项；</w:t>
            </w:r>
          </w:p>
          <w:p>
            <w:pPr>
              <w:snapToGrid w:val="0"/>
              <w:spacing w:before="20" w:line="360" w:lineRule="auto"/>
              <w:ind w:left="210" w:leftChars="100" w:right="26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4.计算机软件著作权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项；</w:t>
            </w:r>
          </w:p>
          <w:p>
            <w:pPr>
              <w:snapToGrid w:val="0"/>
              <w:spacing w:before="20" w:line="360" w:lineRule="auto"/>
              <w:ind w:left="210" w:leftChars="100" w:right="26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5.论文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篇，论著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部；</w:t>
            </w:r>
          </w:p>
          <w:p>
            <w:pPr>
              <w:snapToGrid w:val="0"/>
              <w:spacing w:before="20" w:line="360" w:lineRule="auto"/>
              <w:ind w:left="210" w:leftChars="100" w:right="26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6.研究报告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项；</w:t>
            </w:r>
          </w:p>
          <w:p>
            <w:pPr>
              <w:snapToGrid w:val="0"/>
              <w:spacing w:before="20" w:line="360" w:lineRule="auto"/>
              <w:ind w:left="210" w:leftChars="100" w:right="26"/>
              <w:rPr>
                <w:rFonts w:ascii="宋体" w:hAnsi="宋体" w:eastAsia="宋体" w:cs="仿宋_GB2312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仿宋_GB2312"/>
                <w:sz w:val="28"/>
                <w:szCs w:val="28"/>
              </w:rPr>
              <w:t>7.其他：</w:t>
            </w:r>
            <w:r>
              <w:rPr>
                <w:rFonts w:hint="eastAsia" w:ascii="宋体" w:hAnsi="宋体" w:eastAsia="宋体" w:cs="仿宋_GB2312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 w:ascii="宋体" w:hAnsi="宋体" w:eastAsia="宋体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</w:trPr>
        <w:tc>
          <w:tcPr>
            <w:tcW w:w="1007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left="210" w:leftChars="100" w:right="26"/>
              <w:jc w:val="center"/>
              <w:rPr>
                <w:rFonts w:ascii="宋体" w:hAnsi="宋体" w:eastAsia="宋体" w:cs="仿宋_GB231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2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专业</w:t>
            </w:r>
          </w:p>
        </w:tc>
        <w:tc>
          <w:tcPr>
            <w:tcW w:w="1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学位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</w:trPr>
        <w:tc>
          <w:tcPr>
            <w:tcW w:w="10074" w:type="dxa"/>
            <w:gridSpan w:val="2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经费预算（万元）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支出科目</w:t>
            </w: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金额</w:t>
            </w:r>
          </w:p>
        </w:tc>
        <w:tc>
          <w:tcPr>
            <w:tcW w:w="5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设备费</w:t>
            </w: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业务费</w:t>
            </w: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劳务费</w:t>
            </w: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其他费用</w:t>
            </w: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5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</w:trPr>
        <w:tc>
          <w:tcPr>
            <w:tcW w:w="10074" w:type="dxa"/>
            <w:gridSpan w:val="2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560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总计：   （万元）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注：1.设备费：在项目实施过程中购置或试制专用仪器设备，对现有仪器设备进行升级改造，以及租赁仪器设备而发生的费用。要严格控制设备购置费支出。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业务费：在项目实施过程中消耗的各种材料、辅助材料等低值易耗品的采购、运输、装卸、整理等费用，发生的测试化验加工、燃料动力、出版/文献/信息传播/知识产权事务、会议/差旅/国际合作交流等费用，以及其他相关支出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3.劳务费：在项目实施过程中支付给参与项目的研究生、博士后和项目聘用的研究人员、科研辅助人员等的劳务性费用，以及支付给临时聘请的咨询专家的费用等。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4.其它费用：用于项目管理等经费支出。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sz w:val="32"/>
          <w:szCs w:val="28"/>
        </w:rPr>
        <w:sectPr>
          <w:footerReference r:id="rId3" w:type="default"/>
          <w:pgSz w:w="11906" w:h="16838"/>
          <w:pgMar w:top="1134" w:right="1418" w:bottom="1134" w:left="1418" w:header="851" w:footer="680" w:gutter="0"/>
          <w:pgNumType w:start="1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正文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一、研究目的和意义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二、国内外研究现状及存在的问题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三、研究目标、成果及考核指标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（一）研究目标和成果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应从以下方面明确描述：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（1）项目研发主要针对什么问题和需求；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（2）拟解决哪些科学问题、突破哪些核心/共性/关键技术；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（3）预期成果；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宋体"/>
          <w:sz w:val="32"/>
          <w:szCs w:val="24"/>
        </w:rPr>
      </w:pPr>
      <w:r>
        <w:rPr>
          <w:rFonts w:hint="eastAsia" w:ascii="Times New Roman" w:hAnsi="Times New Roman"/>
          <w:sz w:val="32"/>
        </w:rPr>
        <w:t>（4）成果将以何种方式应用于市场监管，以及对国家经济社会发展的作用和影响。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（二）考核指标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指相应成果的数量指标、技术指标、应用指标等：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（1）数量指标可以为论文、专利、产品等的数量；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（2）技术指标可以为关键技术、产品的性能指数等；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宋体"/>
          <w:sz w:val="32"/>
          <w:szCs w:val="24"/>
        </w:rPr>
      </w:pPr>
      <w:r>
        <w:rPr>
          <w:rFonts w:hint="eastAsia" w:ascii="Times New Roman" w:hAnsi="Times New Roman"/>
          <w:sz w:val="32"/>
        </w:rPr>
        <w:t>（3）应用指标可以为成果应用的对象、范围和效果等。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四、主要研究内容、研究方案及技术路线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（一）主要研究内容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/>
          <w:sz w:val="32"/>
        </w:rPr>
        <w:t>拟解决的关键问题，针对这些问题拟开展的主要研究内容。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（二）采取的研究方案和技术路线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拟采用的研究方案和技术路线，以及研究方案（技术路线）的可行性、先进性分析。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五、研究进度安排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/>
          <w:sz w:val="32"/>
        </w:rPr>
        <w:t>第一、第二年度研究工作进度。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六、主要创新点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宋体"/>
          <w:sz w:val="32"/>
          <w:szCs w:val="24"/>
        </w:rPr>
      </w:pPr>
      <w:r>
        <w:rPr>
          <w:rFonts w:hint="eastAsia" w:ascii="Times New Roman" w:hAnsi="Times New Roman"/>
          <w:sz w:val="32"/>
        </w:rPr>
        <w:t>每项创新点限300字以内。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七、预期经济社会效益和推广应用情况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宋体"/>
          <w:sz w:val="32"/>
          <w:szCs w:val="24"/>
        </w:rPr>
      </w:pPr>
      <w:r>
        <w:rPr>
          <w:rFonts w:hint="eastAsia" w:ascii="Times New Roman" w:hAnsi="Times New Roman"/>
          <w:sz w:val="32"/>
        </w:rPr>
        <w:t>项目的科学、技术、产业预期指标及科学价值、社会、经济、生态效益，项目成果预期推广范围、效果等。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黑体"/>
          <w:sz w:val="32"/>
          <w:szCs w:val="28"/>
        </w:rPr>
      </w:pPr>
      <w:r>
        <w:rPr>
          <w:rFonts w:hint="eastAsia" w:ascii="Times New Roman" w:hAnsi="Times New Roman" w:eastAsia="黑体"/>
          <w:sz w:val="32"/>
          <w:szCs w:val="28"/>
        </w:rPr>
        <w:t>八、已有的工作基础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课题负责人或团队在该方向的研究工作基础：包括负责人和主要骨干的工作简历、主要学术业绩、近五年主持的与申请项目相关的各类科研项目情况、人才计划资助情况，奖励、论文、专利等重点成果取得情况。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黑体" w:cs="黑体"/>
          <w:sz w:val="32"/>
          <w:szCs w:val="30"/>
        </w:rPr>
      </w:pPr>
      <w:r>
        <w:rPr>
          <w:rFonts w:hint="eastAsia" w:ascii="Times New Roman" w:hAnsi="Times New Roman" w:eastAsia="黑体" w:cs="黑体"/>
          <w:sz w:val="32"/>
          <w:szCs w:val="30"/>
        </w:rPr>
        <w:t>九、申报单位条件保障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申报单位</w:t>
      </w:r>
      <w:r>
        <w:rPr>
          <w:rFonts w:hint="eastAsia" w:ascii="Times New Roman" w:hAnsi="Times New Roman" w:eastAsia="宋体" w:cs="Times New Roman"/>
          <w:sz w:val="32"/>
        </w:rPr>
        <w:t>已有</w:t>
      </w:r>
      <w:r>
        <w:rPr>
          <w:rFonts w:ascii="Times New Roman" w:hAnsi="Times New Roman" w:eastAsia="宋体" w:cs="Times New Roman"/>
          <w:sz w:val="32"/>
        </w:rPr>
        <w:t>的</w:t>
      </w:r>
      <w:r>
        <w:rPr>
          <w:rFonts w:hint="eastAsia" w:ascii="Times New Roman" w:hAnsi="Times New Roman"/>
          <w:sz w:val="32"/>
        </w:rPr>
        <w:t>项目</w:t>
      </w:r>
      <w:r>
        <w:rPr>
          <w:rFonts w:hint="eastAsia" w:ascii="Times New Roman" w:hAnsi="Times New Roman" w:eastAsia="宋体" w:cs="Times New Roman"/>
          <w:sz w:val="32"/>
        </w:rPr>
        <w:t>组织</w:t>
      </w:r>
      <w:r>
        <w:rPr>
          <w:rFonts w:hint="eastAsia" w:ascii="Times New Roman" w:hAnsi="Times New Roman"/>
          <w:sz w:val="32"/>
        </w:rPr>
        <w:t>实施机制</w:t>
      </w:r>
      <w:r>
        <w:rPr>
          <w:rFonts w:hint="eastAsia" w:ascii="Times New Roman" w:hAnsi="Times New Roman" w:eastAsia="宋体" w:cs="Times New Roman"/>
          <w:sz w:val="32"/>
        </w:rPr>
        <w:t>，支撑</w:t>
      </w:r>
      <w:r>
        <w:rPr>
          <w:rFonts w:ascii="Times New Roman" w:hAnsi="Times New Roman" w:eastAsia="宋体" w:cs="Times New Roman"/>
          <w:sz w:val="32"/>
        </w:rPr>
        <w:t>保障条件。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Times New Roman" w:hAnsi="Times New Roman" w:eastAsia="黑体" w:cs="黑体"/>
          <w:sz w:val="32"/>
          <w:szCs w:val="30"/>
        </w:rPr>
      </w:pPr>
      <w:r>
        <w:rPr>
          <w:rFonts w:hint="eastAsia" w:ascii="Times New Roman" w:hAnsi="Times New Roman" w:eastAsia="黑体" w:cs="黑体"/>
          <w:sz w:val="32"/>
          <w:szCs w:val="30"/>
        </w:rPr>
        <w:t>十、知识产权对策、成果管理及分配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项目实施过程中形成的成果和知识产权的管理和分配对策。</w:t>
      </w:r>
    </w:p>
    <w:p>
      <w:pPr>
        <w:spacing w:before="156" w:beforeLines="50" w:line="360" w:lineRule="auto"/>
        <w:rPr>
          <w:rFonts w:ascii="Times New Roman" w:hAnsi="Times New Roman" w:eastAsia="黑体" w:cs="Times New Roman"/>
          <w:sz w:val="32"/>
          <w:szCs w:val="30"/>
        </w:rPr>
      </w:pPr>
      <w:r>
        <w:rPr>
          <w:rFonts w:hint="eastAsia" w:ascii="Times New Roman" w:hAnsi="Times New Roman" w:eastAsia="黑体" w:cs="黑体"/>
          <w:sz w:val="32"/>
          <w:szCs w:val="30"/>
        </w:rPr>
        <w:t>十一、申请人的承诺和保证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2" w:hRule="atLeast"/>
          <w:jc w:val="center"/>
        </w:trPr>
        <w:tc>
          <w:tcPr>
            <w:tcW w:w="9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before="312" w:beforeLines="100" w:after="312" w:afterLines="100" w:line="360" w:lineRule="auto"/>
              <w:ind w:firstLine="640" w:firstLineChars="200"/>
              <w:rPr>
                <w:rFonts w:ascii="Times New Roman" w:hAnsi="Times New Roman" w:cs="宋体"/>
                <w:sz w:val="32"/>
                <w:szCs w:val="24"/>
              </w:rPr>
            </w:pPr>
            <w:r>
              <w:rPr>
                <w:rFonts w:hint="eastAsia" w:ascii="Times New Roman" w:hAnsi="Times New Roman" w:cs="宋体"/>
                <w:sz w:val="32"/>
                <w:szCs w:val="24"/>
              </w:rPr>
              <w:t>我保证上述填报内容的真实性。如果获得资助，我与本课题组成员将严格遵守重点实验室的有关规定，切实保证研究工作时间，按计划认真开展研究工作，按时报送有关材料，按规定进行成果标注。</w:t>
            </w:r>
          </w:p>
          <w:p>
            <w:pPr>
              <w:snapToGrid w:val="0"/>
              <w:spacing w:before="468" w:beforeLines="150" w:line="360" w:lineRule="auto"/>
              <w:ind w:right="640"/>
              <w:jc w:val="right"/>
              <w:rPr>
                <w:rFonts w:ascii="Times New Roman" w:hAnsi="Times New Roman" w:cs="宋体"/>
                <w:sz w:val="32"/>
                <w:szCs w:val="24"/>
              </w:rPr>
            </w:pPr>
            <w:r>
              <w:rPr>
                <w:rFonts w:hint="eastAsia" w:ascii="Times New Roman" w:hAnsi="Times New Roman" w:cs="宋体"/>
                <w:sz w:val="32"/>
                <w:szCs w:val="24"/>
              </w:rPr>
              <w:t xml:space="preserve">申请人（签字）：    </w:t>
            </w:r>
          </w:p>
          <w:p>
            <w:pPr>
              <w:snapToGrid w:val="0"/>
              <w:spacing w:before="156" w:beforeLines="50" w:line="360" w:lineRule="auto"/>
              <w:jc w:val="right"/>
              <w:rPr>
                <w:rFonts w:ascii="Times New Roman" w:hAnsi="Times New Roman" w:eastAsia="黑体" w:cs="Times New Roman"/>
                <w:bCs/>
                <w:sz w:val="32"/>
                <w:szCs w:val="24"/>
              </w:rPr>
            </w:pPr>
            <w:r>
              <w:rPr>
                <w:rFonts w:hint="eastAsia" w:ascii="Times New Roman" w:hAnsi="Times New Roman" w:cs="宋体"/>
                <w:sz w:val="32"/>
                <w:szCs w:val="24"/>
              </w:rPr>
              <w:t>年</w:t>
            </w:r>
            <w:r>
              <w:rPr>
                <w:rFonts w:ascii="Times New Roman" w:hAnsi="Times New Roman"/>
                <w:sz w:val="32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32"/>
                <w:szCs w:val="24"/>
              </w:rPr>
              <w:t>月</w:t>
            </w:r>
            <w:r>
              <w:rPr>
                <w:rFonts w:ascii="Times New Roman" w:hAnsi="Times New Roman"/>
                <w:sz w:val="32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32"/>
                <w:szCs w:val="24"/>
              </w:rPr>
              <w:t>日</w:t>
            </w:r>
          </w:p>
        </w:tc>
      </w:tr>
    </w:tbl>
    <w:p>
      <w:pPr>
        <w:spacing w:before="156" w:beforeLines="50" w:line="360" w:lineRule="auto"/>
        <w:rPr>
          <w:rFonts w:ascii="Times New Roman" w:hAnsi="Times New Roman" w:eastAsia="黑体" w:cs="Times New Roman"/>
          <w:sz w:val="32"/>
          <w:szCs w:val="30"/>
        </w:rPr>
      </w:pPr>
      <w:r>
        <w:rPr>
          <w:rFonts w:hint="eastAsia" w:ascii="Times New Roman" w:hAnsi="Times New Roman" w:eastAsia="黑体" w:cs="黑体"/>
          <w:sz w:val="32"/>
          <w:szCs w:val="30"/>
        </w:rPr>
        <w:t>十二、申报单位审查意见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2" w:hRule="atLeast"/>
          <w:jc w:val="center"/>
        </w:trPr>
        <w:tc>
          <w:tcPr>
            <w:tcW w:w="9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before="312" w:beforeLines="100" w:after="312" w:afterLines="100" w:line="360" w:lineRule="auto"/>
              <w:ind w:firstLine="640" w:firstLineChars="200"/>
              <w:rPr>
                <w:rFonts w:ascii="Times New Roman" w:hAnsi="Times New Roman" w:cs="宋体"/>
                <w:sz w:val="32"/>
                <w:szCs w:val="24"/>
              </w:rPr>
            </w:pPr>
            <w:r>
              <w:rPr>
                <w:rFonts w:hint="eastAsia" w:ascii="Times New Roman" w:hAnsi="Times New Roman" w:cs="宋体"/>
                <w:sz w:val="32"/>
                <w:szCs w:val="24"/>
              </w:rPr>
              <w:t>该课题选题具有重要的理论意义与实践意义。课题组研究实力强，结构合理，有前期研究基础。课题填报内容属实。</w:t>
            </w:r>
          </w:p>
          <w:p>
            <w:pPr>
              <w:snapToGrid w:val="0"/>
              <w:spacing w:before="312" w:beforeLines="100" w:after="312" w:afterLines="100" w:line="360" w:lineRule="auto"/>
              <w:ind w:firstLine="640" w:firstLineChars="200"/>
              <w:rPr>
                <w:rFonts w:ascii="Times New Roman" w:hAnsi="Times New Roman" w:cs="宋体"/>
                <w:sz w:val="32"/>
                <w:szCs w:val="24"/>
              </w:rPr>
            </w:pPr>
            <w:r>
              <w:rPr>
                <w:rFonts w:hint="eastAsia" w:ascii="Times New Roman" w:hAnsi="Times New Roman" w:cs="宋体"/>
                <w:sz w:val="32"/>
                <w:szCs w:val="24"/>
              </w:rPr>
              <w:t>同意申报。</w:t>
            </w:r>
          </w:p>
          <w:p>
            <w:pPr>
              <w:snapToGrid w:val="0"/>
              <w:spacing w:before="468" w:beforeLines="150" w:line="360" w:lineRule="auto"/>
              <w:ind w:right="640"/>
              <w:jc w:val="right"/>
              <w:rPr>
                <w:rFonts w:ascii="Times New Roman" w:hAnsi="Times New Roman" w:cs="宋体"/>
                <w:sz w:val="32"/>
                <w:szCs w:val="24"/>
              </w:rPr>
            </w:pPr>
            <w:r>
              <w:rPr>
                <w:rFonts w:hint="eastAsia" w:ascii="Times New Roman" w:hAnsi="Times New Roman" w:cs="宋体"/>
                <w:sz w:val="32"/>
                <w:szCs w:val="24"/>
              </w:rPr>
              <w:t xml:space="preserve">（公章）    </w:t>
            </w:r>
          </w:p>
          <w:p>
            <w:pPr>
              <w:snapToGrid w:val="0"/>
              <w:spacing w:before="156" w:beforeLines="50" w:line="360" w:lineRule="auto"/>
              <w:jc w:val="right"/>
              <w:rPr>
                <w:rFonts w:ascii="Times New Roman" w:hAnsi="Times New Roman" w:eastAsia="黑体" w:cs="Times New Roman"/>
                <w:bCs/>
                <w:sz w:val="32"/>
                <w:szCs w:val="24"/>
              </w:rPr>
            </w:pPr>
            <w:r>
              <w:rPr>
                <w:rFonts w:hint="eastAsia" w:ascii="Times New Roman" w:hAnsi="Times New Roman" w:cs="宋体"/>
                <w:sz w:val="32"/>
                <w:szCs w:val="24"/>
              </w:rPr>
              <w:t>年</w:t>
            </w:r>
            <w:r>
              <w:rPr>
                <w:rFonts w:ascii="Times New Roman" w:hAnsi="Times New Roman"/>
                <w:sz w:val="32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32"/>
                <w:szCs w:val="24"/>
              </w:rPr>
              <w:t>月</w:t>
            </w:r>
            <w:r>
              <w:rPr>
                <w:rFonts w:ascii="Times New Roman" w:hAnsi="Times New Roman"/>
                <w:sz w:val="32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32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2321310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sdt>
        <w:sdtPr>
          <w:rPr>
            <w:rFonts w:asciiTheme="minorEastAsia" w:hAnsiTheme="minorEastAsia"/>
            <w:sz w:val="28"/>
            <w:szCs w:val="28"/>
          </w:rPr>
          <w:id w:val="171357217"/>
          <w:docPartObj>
            <w:docPartGallery w:val="AutoText"/>
          </w:docPartObj>
        </w:sdtPr>
        <w:sdtEndPr>
          <w:rPr>
            <w:rFonts w:asciiTheme="minorEastAsia" w:hAnsiTheme="minorEastAsia"/>
            <w:sz w:val="28"/>
            <w:szCs w:val="28"/>
          </w:rPr>
        </w:sdtEndPr>
        <w:sdtContent>
          <w:p>
            <w:pPr>
              <w:pStyle w:val="2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fldChar w:fldCharType="begin"/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instrText xml:space="preserve">PAGE</w:instrTex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fldChar w:fldCharType="separate"/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1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fldChar w:fldCharType="end"/>
            </w:r>
            <w:r>
              <w:rPr>
                <w:rFonts w:asciiTheme="minorEastAsia" w:hAnsiTheme="minorEastAsia"/>
                <w:sz w:val="28"/>
                <w:szCs w:val="28"/>
                <w:lang w:val="zh-CN"/>
              </w:rPr>
              <w:t xml:space="preserve"> / 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fldChar w:fldCharType="begin"/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instrText xml:space="preserve">NUMPAGES</w:instrTex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fldChar w:fldCharType="separate"/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8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lZmI3NGFmNTMxM2Y2NzA4NDc0OTEwZTc4ZjQ5YTUifQ=="/>
  </w:docVars>
  <w:rsids>
    <w:rsidRoot w:val="00CF35C9"/>
    <w:rsid w:val="000E4D4A"/>
    <w:rsid w:val="00B8478E"/>
    <w:rsid w:val="00CF35C9"/>
    <w:rsid w:val="00D34BC4"/>
    <w:rsid w:val="3472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1895</Words>
  <Characters>1924</Characters>
  <Lines>18</Lines>
  <Paragraphs>5</Paragraphs>
  <TotalTime>0</TotalTime>
  <ScaleCrop>false</ScaleCrop>
  <LinksUpToDate>false</LinksUpToDate>
  <CharactersWithSpaces>2346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2022-09-21T06:54:00Z</dcterms:created>
  <dc:creator>Administrator</dc:creator>
  <cp:lastModifiedBy>小苗</cp:lastModifiedBy>
  <dcterms:modified xsi:type="dcterms:W3CDTF">2023-07-18T06:52:58Z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DDE3D5E6CFCA482BBF5F9644CC97D5EE_12</vt:lpwstr>
  </property>
</Properties>
</file>